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ПОЛИТИКА КОНФИДЕНЦИАЛЬНОСТИ</w:t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2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Акционерное общество «Санаторно-курортное объединение «Региональный оператор Сочи ЮгКурорт» -  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 xml:space="preserve">(далее  - АО «СКО «РОСЮГКУРОРТ» – Общество) считает своей обязанностью защищать конфиденциальность личной информации своих клиентов (далее – Пользователь, Заказчик), которые посещают веб-сайт 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>.rukurort.ru (далее - Сайт),  пользуются его услугами и могут быть идентифицированы каким-либо способом.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АО «СКО «РОСЮГКУРОРТ»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 уважением относится к правам посетителей Сайта. Мы безоговорочно признаем важность конфиденциальности личной информации посетителей нашего Сайта.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Посещая наш Сайт, регистрируясь на Сайте в качестве пользователя, отправляя заявки и запросы на подбор туров, Вы полностью соглашаетесь с данной Политикой конфиденциальности.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/>
      </w:pPr>
      <w:r>
        <w:rPr/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bCs/>
        </w:rPr>
        <w:t>АО «СКО «РОСЮГКУРОРТ»</w:t>
      </w:r>
      <w:r>
        <w:rPr>
          <w:b/>
        </w:rPr>
        <w:t xml:space="preserve"> </w:t>
      </w:r>
      <w:r>
        <w:rPr/>
        <w:t xml:space="preserve">  может получить о По</w:t>
      </w:r>
      <w:bookmarkStart w:id="0" w:name="_GoBack"/>
      <w:bookmarkEnd w:id="0"/>
      <w:r>
        <w:rPr/>
        <w:t>льзователе во время использования сервисов Общества, расположенных в домене rukurort.ru, а именно online.rukurort.ru..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Политика конфиденциальности, правовая информация и правила ее использования разработаны в соответствии с действующим законодательством Российской Федерации, а именно Федеральным Законом РФ от 27.07.2006 года №152-ФЗ «О персональных данных».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Указанные понятия распространяются на отношения, которые вытекают из положений договора реализации туристского продукта и договора публичной оферты на оказание туристских услуг, заключенных между «Исполнителем» в лице </w:t>
      </w:r>
      <w:r>
        <w:rPr>
          <w:rFonts w:cs="Times New Roman" w:ascii="Times New Roman" w:hAnsi="Times New Roman"/>
          <w:bCs/>
          <w:sz w:val="24"/>
          <w:szCs w:val="24"/>
        </w:rPr>
        <w:t>АО «СКО  РОСЮГКУРОРТ»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и «Заказчика» — физического лица — субъекта персональных данных.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3"/>
        <w:numPr>
          <w:ilvl w:val="0"/>
          <w:numId w:val="3"/>
        </w:numPr>
        <w:shd w:val="clear" w:color="auto" w:fill="FFFFFF"/>
        <w:spacing w:beforeAutospacing="0" w:before="0" w:afterAutospacing="0" w:after="0"/>
        <w:jc w:val="center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>ОПРЕДЕЛЕНИЕ ТЕРМИНОВ</w:t>
      </w:r>
    </w:p>
    <w:p>
      <w:pPr>
        <w:pStyle w:val="3"/>
        <w:shd w:val="clear" w:color="auto" w:fill="FFFFFF"/>
        <w:spacing w:beforeAutospacing="0" w:before="0" w:afterAutospacing="0" w:after="0"/>
        <w:ind w:left="720" w:hanging="0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1.1.  В настоящей Политике конфиденциальности используются следующие термины: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1.1.1. </w:t>
      </w:r>
      <w:r>
        <w:rPr>
          <w:b/>
        </w:rPr>
        <w:t>«Администрация общества  (далее – Администрация)»</w:t>
      </w:r>
      <w:r>
        <w:rPr/>
        <w:t xml:space="preserve"> – уполномоченные на управлени</w:t>
      </w:r>
      <w:r>
        <w:rPr/>
        <w:t>е</w:t>
      </w:r>
      <w:r>
        <w:rPr/>
        <w:t xml:space="preserve"> системой бронирования сотрудники Общества, действующие от имени Общества,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1.1.2. </w:t>
      </w:r>
      <w:r>
        <w:rPr>
          <w:b/>
        </w:rPr>
        <w:t>«Персональные данные»</w:t>
      </w:r>
      <w:r>
        <w:rPr/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1.1.3. </w:t>
      </w:r>
      <w:r>
        <w:rPr>
          <w:b/>
        </w:rPr>
        <w:t xml:space="preserve">«Обработка персональных данных» </w:t>
      </w:r>
      <w:r>
        <w:rPr/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1.1.4. </w:t>
      </w:r>
      <w:r>
        <w:rPr>
          <w:b/>
        </w:rPr>
        <w:t>«Конфиденциальность персональных данных»</w:t>
      </w:r>
      <w:r>
        <w:rPr/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1.1.5. </w:t>
      </w:r>
      <w:r>
        <w:rPr>
          <w:b/>
        </w:rPr>
        <w:t>«Пользователь Сайта (далее - Пользователь)»</w:t>
      </w:r>
      <w:r>
        <w:rPr/>
        <w:t xml:space="preserve"> – лицо, имеющее доступ к Сайту посредством сети Интернет и использующее сервисы Сайта.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1.1.6. </w:t>
      </w:r>
      <w:r>
        <w:rPr>
          <w:rFonts w:cs="Times New Roman" w:ascii="Times New Roman" w:hAnsi="Times New Roman"/>
          <w:b/>
          <w:sz w:val="24"/>
          <w:szCs w:val="24"/>
        </w:rPr>
        <w:t xml:space="preserve">«Cookies» </w:t>
      </w:r>
      <w:r>
        <w:rPr>
          <w:rFonts w:cs="Times New Roman" w:ascii="Times New Roman" w:hAnsi="Times New Roman"/>
          <w:sz w:val="24"/>
          <w:szCs w:val="24"/>
        </w:rPr>
        <w:t>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1.1.7. </w:t>
      </w:r>
      <w:r>
        <w:rPr>
          <w:b/>
        </w:rPr>
        <w:t>«IP-адрес»</w:t>
      </w:r>
      <w:r>
        <w:rPr/>
        <w:t xml:space="preserve"> — уникальный сетевой адрес узла в компьютерной сети, построенной по протоколу IP.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both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contextualSpacing/>
        <w:jc w:val="both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 Использование Пользователем сервисов Сайта означает согласие с настоящей Политикой конфиденциальности и условиями обработки персональных данных Пользователя.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 В случае несогласия с условиями Политики конфиденциальности Пользователь должен прекратить использование сервисов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2.3. Настоящая Политика конфиденциальности применяется только к Сайту </w:t>
      </w:r>
      <w:r>
        <w:rPr>
          <w:rFonts w:cs="Times New Roman" w:ascii="Times New Roman" w:hAnsi="Times New Roman"/>
          <w:bCs/>
          <w:sz w:val="24"/>
          <w:szCs w:val="24"/>
        </w:rPr>
        <w:t>АО «СКО «РОСЮГКУРОРТ»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 </w:t>
      </w:r>
      <w:r>
        <w:rPr>
          <w:rFonts w:cs="Times New Roman" w:ascii="Times New Roman" w:hAnsi="Times New Roman"/>
          <w:bCs/>
          <w:sz w:val="24"/>
          <w:szCs w:val="24"/>
        </w:rPr>
        <w:t>АО «СКО «РОСЮГКУРОРТ»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не контролирует и не несёт ответственность за сайты третьих лиц, на которые Пользователь может перейти по ссылкам, доступным на Сайте Общества.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2.4. Администрация общества не проверяет достоверность персональных данных, предоставляемых Пользователем Системы бронирования.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center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ПРЕДМЕТ ПОЛИТИКИ КОНФИДЕНЦИАЛЬНОСТИ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contextualSpacing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3.1. Настоящая Политика конфиденциальности устанавливает обязательства Администрации общества по неразглашению и обеспечению режима защиты конфиденциальности персональных данных, которые Пользователь предоставляет по запросу Общества при регистрации на Сайте или при оформлении заказа для приобретения товаров и услуг, реализуемых посредством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 включают в себя следующую информацию: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фамилию, имя, отчество Пользователя;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контактный телефон Пользователя;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 электронной почты (e-mail);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место жительство (страна, город, адрес) Пользователя.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3.3. Система бронирования защищает информацию, которая автоматически передаётся в процессе использования Пользователем Системы бронирования: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IP адрес;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информация из cookies;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информация о браузере;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время доступа;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 используемой страницы;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реферер (адрес предыдущей страницы).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3.3.1. На Сайте применяется технология идентификации пользователей, основанная на использовании файлов cookies. Сookies – это небольшие текстовые файлы, сохраняемые на Вашем компьютере посредством веб-браузера.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При использовании Пользователем Сайта на компьютер, используемый им для доступа, могут быть записаны файлы cookies, которые в дальнейшем будут использованы для автоматической авторизации Пользователя на Сайте, а также для сбора статистических данных, в частности о посещаемости Сайта. При этом мы никогда не сохраняем персональные данные или пароли в файлах cookies.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Если Вы все же полагаете, что по тем или иным причинам использование технологии cookies для Вас неприемлемо, Вы вправе запретить сохранение файлов cookies на компьютере, используемом для доступа к Сайту, соответствующим образом настроив браузер. При этом следует иметь в виду, что все сервисы в сети Интернет, использующие данную технологию, окажутся недоступными.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3.3.2. Сайт может содержать ссылки на другие веб-сайты. Мы, в свою очередь, не несем ответственности за политику конфиденциальности данных сайтов. Мы призываем Вас быть осторожными, когда Вы покидаете наш сайт, и внимательно читать правила конфиденциальности каждого сайта, который собирает личную информацию о пользователе. Настоящая политика конфиденциальности относится исключительно к информации, которую собирает Сайт </w:t>
      </w:r>
      <w:r>
        <w:rPr>
          <w:lang w:val="en-US"/>
        </w:rPr>
        <w:t>www</w:t>
      </w:r>
      <w:r>
        <w:rPr/>
        <w:t xml:space="preserve">.  rukurort.ru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3.3.3. Сайт </w:t>
      </w:r>
      <w:r>
        <w:rPr>
          <w:bCs/>
        </w:rPr>
        <w:t>АО «СКО «РОСЮГКУРОРТ»</w:t>
      </w:r>
      <w:r>
        <w:rPr>
          <w:b/>
        </w:rPr>
        <w:t xml:space="preserve">  </w:t>
      </w:r>
      <w:r>
        <w:rPr/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повышения качества работы и безопасности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надёжному хранению и нераспространению, за исключением случаев, предусмотренных в п.п. 5.2. и 5.3. настоящей Политики конфиденциальности.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center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ЦЕЛИ СБОРА ПЕРСОНАЛЬНОЙ ИНФОРМАЦИИ ПОЛЬЗОВАТЕЛЯ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contextualSpacing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 Персональные данные Пользователя Администрация общества может использовать в целях: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4.1.1. Идентификации Пользователя, зарегистрированного на Сайте, для оформления заказа и (или) заключения Договора реализации туристического продукта, товара или услуги дистанционным способом.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4.1.2. Предоставления Пользователю доступа к персонализированным ресурсам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4.1.3. Установления с Пользователем обратной связи, включая направление уведомлений, запросов, касающихся использования сервисов Сайта, оказания услуг, обработки запросов и заявок от Пользователя.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4.1.6. Создания учётной записи для совершения покупок, если Пользователь дал согласие на создание учётной записи.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4.1.7. Уведомления Пользователя Сайта о состоянии Заказа.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4.1.8. Обработки и получения платежей, оспаривания платежа.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Общества или от имени партнёров Общества.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СПОСОБЫ И СРОКИ ОБРАБОТКИ ПЕРСОНАЛЬНОЙ ИНФОРМАЦИИ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contextualSpacing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5.2. Пользователь соглашается с тем, что Общество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Сайте, включая доставку Товара.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5.4. При утрате или разглашении персональных данных Администрация общества информирует Пользователя об утрате или разглашении персональных данных.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5.5. Технический персонал, осуществляющий разработку и поддержку Сайта,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5.6. Администрация общества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center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ОБЯЗАТЕЛЬСТВА СТОРОН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contextualSpacing/>
        <w:jc w:val="both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6.1.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Пользователь обязан: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6.1.1. Предоставить информацию о персональных данных, необходимую для пользования сервисов Сайта.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6.2.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Администрация общества обязана: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center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ОТВЕТСТВЕННОСТЬ СТОРОН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contextualSpacing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7.1. Администрация общества,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7.2. В случае утраты или разглашения Конфиденциальной информации Администрация общества не несёт ответственность, если данная конфиденциальная информация: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7.2.1. Стала публичным достоянием до её утраты или разглашения.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7.2.2. Была получена от третьей стороны до момента её получения Администрацией общества.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7.2.3. Была разглашена с согласия Пользователя.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ind w:left="0" w:firstLine="360"/>
        <w:jc w:val="center"/>
        <w:rPr>
          <w:rStyle w:val="Strong"/>
          <w:rFonts w:ascii="Times New Roman" w:hAnsi="Times New Roman" w:cs="Times New Roman"/>
          <w:bCs w:val="false"/>
          <w:sz w:val="24"/>
          <w:szCs w:val="24"/>
          <w:shd w:fill="FFFFFF" w:val="clear"/>
        </w:rPr>
      </w:pPr>
      <w:r>
        <w:rPr>
          <w:rStyle w:val="Strong"/>
          <w:rFonts w:cs="Times New Roman" w:ascii="Times New Roman" w:hAnsi="Times New Roman"/>
          <w:sz w:val="24"/>
          <w:szCs w:val="24"/>
          <w:shd w:fill="FFFFFF" w:val="clear"/>
        </w:rPr>
        <w:t>БЕЗОПАСНОСТЬ</w:t>
      </w:r>
    </w:p>
    <w:p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8.1. Передача персональных данных в любой форме (лично, по телефону или через Интернет) всегда связана с определенным риском, поскольку не существует абсолютно надежных (защищенных от злонамеренных посягательств) систем, однако Администрация принимает необходимые адекватные меры для минимизации риска и предотвращения несанкционированного доступа, несанкционированного использования и искажения Ваших персональных данных.</w:t>
      </w:r>
    </w:p>
    <w:p>
      <w:pPr>
        <w:pStyle w:val="ListParagraph"/>
        <w:ind w:left="360" w:hanging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ListParagraph"/>
        <w:numPr>
          <w:ilvl w:val="0"/>
          <w:numId w:val="3"/>
        </w:numPr>
        <w:ind w:left="0" w:firstLine="360"/>
        <w:jc w:val="center"/>
        <w:rPr>
          <w:rStyle w:val="Strong"/>
          <w:rFonts w:ascii="Times New Roman" w:hAnsi="Times New Roman" w:cs="Times New Roman"/>
          <w:bCs w:val="false"/>
          <w:sz w:val="24"/>
          <w:szCs w:val="24"/>
          <w:shd w:fill="FFFFFF" w:val="clear"/>
        </w:rPr>
      </w:pPr>
      <w:r>
        <w:rPr>
          <w:rStyle w:val="Strong"/>
          <w:rFonts w:cs="Times New Roman" w:ascii="Times New Roman" w:hAnsi="Times New Roman"/>
          <w:sz w:val="24"/>
          <w:szCs w:val="24"/>
          <w:shd w:fill="FFFFFF" w:val="clear"/>
        </w:rPr>
        <w:t>НЕСОВЕРШЕННОЛЕТНИЕ</w:t>
      </w:r>
    </w:p>
    <w:p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9.1. Администрация  не принимает никакой информации от лиц моложе 18 лет без согласия их родителей или законных опекунов. Кроме того, лица моложе 18 лет не могут совершать каких-либо покупок или иных юридических действий на данном Сайте без согласия родителей или законных опекунов, если это не допускается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center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РАЗРЕШЕНИЕ СПОРОВ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contextualSpacing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10.1. До обращения в суд с иском по спорам, возникающим из отношений между Пользователем Системы бронирования и Администрацией общества, обязательным является предъявление претензии (письменного предложения о добровольном урегулировании спора).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10.2.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10.3.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10.4. К настоящей Политике конфиденциальности и отношениям между Пользователем и Администрацией общества применяется действующее законодательство Российской Федерации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jc w:val="center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ДОПОЛНИТЕЛЬНЫЕ УСЛОВИЯ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contextualSpacing/>
        <w:jc w:val="both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11.1. Администрация общества вправе вносить изменения в настоящую Политику конфиденциальности без согласия Пользователя.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11.2. Новая Политика конфиденциальности вступает в силу с момента ее размещения на сайте Системы бронирования, если иное не предусмотрено новой редакцией Политики конфиденциальности.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2"/>
        <w:spacing w:lineRule="atLeast" w:line="450" w:before="0" w:after="0"/>
        <w:jc w:val="both"/>
        <w:rPr>
          <w:rStyle w:val="Strong"/>
          <w:rFonts w:ascii="Times New Roman" w:hAnsi="Times New Roman" w:cs="Times New Roman"/>
          <w:b/>
          <w:b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tLeast" w:line="330" w:beforeAutospacing="0" w:before="0" w:afterAutospacing="0" w:after="120"/>
        <w:rPr/>
      </w:pPr>
      <w:r>
        <w:rPr/>
        <w:t>.</w:t>
      </w:r>
    </w:p>
    <w:p>
      <w:pPr>
        <w:pStyle w:val="NormalWeb"/>
        <w:spacing w:lineRule="atLeast" w:line="330" w:beforeAutospacing="0" w:before="0" w:afterAutospacing="0" w:after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2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626a0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2">
    <w:name w:val="Заголовок 2"/>
    <w:basedOn w:val="Normal"/>
    <w:link w:val="20"/>
    <w:uiPriority w:val="9"/>
    <w:unhideWhenUsed/>
    <w:qFormat/>
    <w:rsid w:val="002f2f4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iPriority w:val="9"/>
    <w:qFormat/>
    <w:rsid w:val="00626a0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26a0d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26a0d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1">
    <w:name w:val="Интернет-ссылка"/>
    <w:basedOn w:val="DefaultParagraphFont"/>
    <w:uiPriority w:val="99"/>
    <w:semiHidden/>
    <w:unhideWhenUsed/>
    <w:rsid w:val="00626a0d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f2f4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f2f4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f2f47"/>
    <w:rPr/>
  </w:style>
  <w:style w:type="character" w:styleId="Inp" w:customStyle="1">
    <w:name w:val="inp"/>
    <w:basedOn w:val="DefaultParagraphFont"/>
    <w:qFormat/>
    <w:rsid w:val="002f2f47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26a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a0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609F-F227-4B67-9F83-10A801E5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LibreOffice/4.4.3.2$Windows_x86 LibreOffice_project/88805f81e9fe61362df02b9941de8e38a9b5fd16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2017-07-29T13:55:00Z</dcterms:created>
  <dc:creator>user</dc:creator>
  <dc:language>ru-RU</dc:language>
  <cp:lastPrinted>2017-07-29T14:10:00Z</cp:lastPrinted>
  <dcterms:modified xsi:type="dcterms:W3CDTF">2017-07-31T17:39:29Z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